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C4" w:rsidRPr="004A16E8" w:rsidRDefault="008C75DB" w:rsidP="004A16E8">
      <w:pPr>
        <w:pStyle w:val="Title"/>
        <w:jc w:val="center"/>
        <w:rPr>
          <w:rFonts w:asciiTheme="minorHAnsi" w:hAnsiTheme="minorHAnsi"/>
          <w:sz w:val="48"/>
        </w:rPr>
      </w:pPr>
      <w:r>
        <w:rPr>
          <w:rFonts w:asciiTheme="minorHAnsi" w:hAnsiTheme="minorHAnsi"/>
          <w:b/>
          <w:sz w:val="32"/>
        </w:rPr>
        <w:t>Ju</w:t>
      </w:r>
      <w:r w:rsidR="00F9602F">
        <w:rPr>
          <w:rFonts w:asciiTheme="minorHAnsi" w:hAnsiTheme="minorHAnsi"/>
          <w:b/>
          <w:sz w:val="32"/>
        </w:rPr>
        <w:t xml:space="preserve">ly </w:t>
      </w:r>
      <w:r w:rsidR="00D747C4" w:rsidRPr="004A16E8">
        <w:rPr>
          <w:rFonts w:asciiTheme="minorHAnsi" w:hAnsiTheme="minorHAnsi"/>
          <w:b/>
          <w:sz w:val="32"/>
        </w:rPr>
        <w:t>2014</w:t>
      </w:r>
      <w:r w:rsidR="009F6B34">
        <w:rPr>
          <w:rFonts w:asciiTheme="minorHAnsi" w:hAnsiTheme="minorHAnsi"/>
          <w:b/>
          <w:sz w:val="32"/>
        </w:rPr>
        <w:t xml:space="preserve"> / DCM Report</w:t>
      </w:r>
      <w:r w:rsidR="00F9602F">
        <w:rPr>
          <w:rFonts w:asciiTheme="minorHAnsi" w:hAnsiTheme="minorHAnsi"/>
          <w:b/>
          <w:sz w:val="32"/>
        </w:rPr>
        <w:t xml:space="preserve"> / District 41</w:t>
      </w:r>
    </w:p>
    <w:p w:rsidR="00A95BBD" w:rsidRPr="00A95BBD" w:rsidRDefault="0023342A" w:rsidP="00A95BBD">
      <w:pPr>
        <w:rPr>
          <w:b/>
          <w:sz w:val="24"/>
        </w:rPr>
      </w:pPr>
      <w:r>
        <w:rPr>
          <w:b/>
          <w:sz w:val="24"/>
        </w:rPr>
        <w:br/>
      </w:r>
      <w:bookmarkStart w:id="0" w:name="_GoBack"/>
      <w:bookmarkEnd w:id="0"/>
      <w:r w:rsidR="00AE0CA8">
        <w:rPr>
          <w:b/>
          <w:sz w:val="24"/>
        </w:rPr>
        <w:t>Literature</w:t>
      </w:r>
    </w:p>
    <w:p w:rsidR="00BF264C" w:rsidRDefault="00BF264C" w:rsidP="00A95BBD">
      <w:r>
        <w:t xml:space="preserve">As of June, 2014 the district has dissolved the Literature Coordinator position. As a result all groups and members should order literature directly </w:t>
      </w:r>
      <w:r>
        <w:t>from A.A. World Services.</w:t>
      </w:r>
      <w:r>
        <w:t xml:space="preserve"> </w:t>
      </w:r>
      <w:r w:rsidRPr="009F6B34">
        <w:rPr>
          <w:b/>
        </w:rPr>
        <w:t>We do have some books remaining and will sell them without the shipping cost, saving you 19%.</w:t>
      </w:r>
      <w:r>
        <w:t xml:space="preserve"> </w:t>
      </w:r>
      <w:r w:rsidR="00F9602F">
        <w:t>Once these are gone they are GONE, so talk to your group about grabbing them now.</w:t>
      </w:r>
    </w:p>
    <w:p w:rsidR="00990690" w:rsidRDefault="00990690" w:rsidP="00A95BBD">
      <w:r>
        <w:t xml:space="preserve">To see the available books please go to </w:t>
      </w:r>
      <w:hyperlink r:id="rId7" w:history="1">
        <w:r w:rsidR="00EC6E4A" w:rsidRPr="00851A71">
          <w:rPr>
            <w:rStyle w:val="Hyperlink"/>
          </w:rPr>
          <w:t>www.wpadistrict41.org/about-us/</w:t>
        </w:r>
      </w:hyperlink>
      <w:r w:rsidR="00EC6E4A">
        <w:t xml:space="preserve"> [or flip over paper]</w:t>
      </w:r>
    </w:p>
    <w:p w:rsidR="00BF264C" w:rsidRDefault="00BF264C" w:rsidP="00A95BBD">
      <w:r>
        <w:t>For the full literature catalog, order form, and more information on how to order by phone, mail or online, visit</w:t>
      </w:r>
      <w:r w:rsidR="00990690">
        <w:t xml:space="preserve"> aa.org and click on Literature.</w:t>
      </w:r>
      <w:r w:rsidR="00EC6E4A">
        <w:t xml:space="preserve"> Your group can also place orders </w:t>
      </w:r>
      <w:r w:rsidR="00B81449">
        <w:t xml:space="preserve">with the Area 60 literature coordinator </w:t>
      </w:r>
      <w:r w:rsidR="00EC6E4A">
        <w:t>before any quarterly meeting and avoid shipping costs.</w:t>
      </w:r>
    </w:p>
    <w:p w:rsidR="00BF264C" w:rsidRPr="00BF264C" w:rsidRDefault="00BF264C" w:rsidP="00A95BBD">
      <w:pPr>
        <w:rPr>
          <w:i/>
          <w:sz w:val="24"/>
        </w:rPr>
      </w:pPr>
      <w:r>
        <w:rPr>
          <w:i/>
          <w:sz w:val="24"/>
        </w:rPr>
        <w:t>More info online at www.wpadistrict41.org/about-us/</w:t>
      </w:r>
    </w:p>
    <w:p w:rsidR="008C75DB" w:rsidRDefault="008C75DB" w:rsidP="00A95BBD">
      <w:pPr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>Seeds of Service</w:t>
      </w:r>
      <w:r w:rsidR="009F6B34">
        <w:rPr>
          <w:rFonts w:eastAsiaTheme="minorHAnsi"/>
          <w:b/>
          <w:sz w:val="24"/>
          <w:lang w:eastAsia="en-US"/>
        </w:rPr>
        <w:t>: Area 60 Newsletter</w:t>
      </w:r>
    </w:p>
    <w:p w:rsidR="008C75DB" w:rsidRPr="009F6B34" w:rsidRDefault="008C75DB" w:rsidP="00A95BBD">
      <w:pPr>
        <w:rPr>
          <w:i/>
          <w:sz w:val="24"/>
        </w:rPr>
      </w:pPr>
      <w:r>
        <w:rPr>
          <w:sz w:val="24"/>
        </w:rPr>
        <w:t>I have the new seeds of service – each group gets one so if you don’t have one please let me know.</w:t>
      </w:r>
      <w:r w:rsidR="00990690">
        <w:rPr>
          <w:sz w:val="24"/>
        </w:rPr>
        <w:t xml:space="preserve"> There are still 7 groups that have not received their copy. You should be sharing this with your home group.</w:t>
      </w:r>
      <w:r w:rsidR="009F6B34">
        <w:rPr>
          <w:sz w:val="24"/>
        </w:rPr>
        <w:t xml:space="preserve"> This month’s issue focuses on sponsorship.</w:t>
      </w:r>
      <w:r w:rsidR="009F6B34">
        <w:rPr>
          <w:sz w:val="24"/>
        </w:rPr>
        <w:br/>
      </w:r>
      <w:r w:rsidR="009F6B34">
        <w:rPr>
          <w:i/>
          <w:sz w:val="24"/>
        </w:rPr>
        <w:t>Read current and past Seeds of Service online: www.wpadistrict41.org/</w:t>
      </w:r>
      <w:r w:rsidR="009F6B34" w:rsidRPr="009F6B34">
        <w:rPr>
          <w:i/>
          <w:sz w:val="24"/>
        </w:rPr>
        <w:t>explore/seeds-of-service/</w:t>
      </w:r>
    </w:p>
    <w:p w:rsidR="00831080" w:rsidRPr="00A95BBD" w:rsidRDefault="00AE0CA8" w:rsidP="00A95BBD">
      <w:pPr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>Website</w:t>
      </w:r>
    </w:p>
    <w:p w:rsidR="00A3449A" w:rsidRDefault="000D130E" w:rsidP="00831080">
      <w:pPr>
        <w:spacing w:after="0" w:line="240" w:lineRule="auto"/>
        <w:rPr>
          <w:sz w:val="24"/>
        </w:rPr>
      </w:pPr>
      <w:r>
        <w:rPr>
          <w:sz w:val="24"/>
        </w:rPr>
        <w:t xml:space="preserve">The district website has been completely redone – check it out at </w:t>
      </w:r>
      <w:hyperlink r:id="rId8" w:history="1">
        <w:r w:rsidRPr="00851A71">
          <w:rPr>
            <w:rStyle w:val="Hyperlink"/>
            <w:sz w:val="24"/>
          </w:rPr>
          <w:t>www.wpadistrict41.org</w:t>
        </w:r>
      </w:hyperlink>
    </w:p>
    <w:p w:rsidR="000D130E" w:rsidRDefault="009F6B34" w:rsidP="00831080">
      <w:pPr>
        <w:spacing w:after="0" w:line="240" w:lineRule="auto"/>
        <w:rPr>
          <w:sz w:val="24"/>
        </w:rPr>
      </w:pPr>
      <w:r>
        <w:rPr>
          <w:sz w:val="24"/>
        </w:rPr>
        <w:t>Currently you can do all sorts of stuff from your computer, phone or tablet:</w:t>
      </w:r>
    </w:p>
    <w:p w:rsidR="000D130E" w:rsidRDefault="000D130E" w:rsidP="009F6B3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0D130E">
        <w:rPr>
          <w:sz w:val="24"/>
        </w:rPr>
        <w:t>Up to date meeting list for our district, Northern Cambria, and Somerset.</w:t>
      </w:r>
    </w:p>
    <w:p w:rsidR="000D130E" w:rsidRDefault="000D130E" w:rsidP="009F6B3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Information and contacts for district officers and coordinators</w:t>
      </w:r>
    </w:p>
    <w:p w:rsidR="000D130E" w:rsidRDefault="000D130E" w:rsidP="009F6B3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List and interactive calendar of upcoming activities/events both locally, regionally and service oriented.</w:t>
      </w:r>
      <w:r w:rsidR="009F6B34">
        <w:rPr>
          <w:sz w:val="24"/>
        </w:rPr>
        <w:t xml:space="preserve"> Print out flyers directly!</w:t>
      </w:r>
    </w:p>
    <w:p w:rsidR="009F6B34" w:rsidRDefault="009F6B34" w:rsidP="009F6B3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All AA Pamphlets</w:t>
      </w:r>
    </w:p>
    <w:p w:rsidR="009F6B34" w:rsidRDefault="009F6B34" w:rsidP="009F6B3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Seeds of Service Newsletters (2013,2014)</w:t>
      </w:r>
    </w:p>
    <w:p w:rsidR="009F6B34" w:rsidRDefault="009F6B34" w:rsidP="009F6B3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District Meeting Archives (2013,2014)</w:t>
      </w:r>
    </w:p>
    <w:p w:rsidR="009F6B34" w:rsidRDefault="009F6B34" w:rsidP="009F6B34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AA Guidelines</w:t>
      </w:r>
    </w:p>
    <w:p w:rsidR="009F6B34" w:rsidRDefault="009F6B34" w:rsidP="009F6B34">
      <w:pPr>
        <w:spacing w:after="0" w:line="240" w:lineRule="auto"/>
        <w:rPr>
          <w:sz w:val="24"/>
        </w:rPr>
      </w:pPr>
    </w:p>
    <w:p w:rsidR="009F6B34" w:rsidRPr="00A95BBD" w:rsidRDefault="009F6B34" w:rsidP="009F6B34">
      <w:pPr>
        <w:rPr>
          <w:b/>
          <w:sz w:val="24"/>
        </w:rPr>
      </w:pPr>
      <w:r>
        <w:rPr>
          <w:b/>
          <w:sz w:val="24"/>
        </w:rPr>
        <w:t>3</w:t>
      </w:r>
      <w:r w:rsidRPr="00AE0CA8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Quarterly Meeting of Area 60</w:t>
      </w:r>
    </w:p>
    <w:p w:rsidR="00F9602F" w:rsidRDefault="009F6B34" w:rsidP="00F9602F">
      <w:pPr>
        <w:rPr>
          <w:i/>
          <w:sz w:val="24"/>
        </w:rPr>
      </w:pPr>
      <w:r>
        <w:rPr>
          <w:sz w:val="24"/>
        </w:rPr>
        <w:t>Sunday, August 17</w:t>
      </w:r>
      <w:r w:rsidRPr="00AE0CA8">
        <w:rPr>
          <w:sz w:val="24"/>
          <w:vertAlign w:val="superscript"/>
        </w:rPr>
        <w:t>th</w:t>
      </w:r>
      <w:r>
        <w:rPr>
          <w:sz w:val="24"/>
        </w:rPr>
        <w:t xml:space="preserve"> from 8:30am until it’s done. We will likely be voting on issues for the Fall Assembly so if you are a GSR, a district officer or coordinator, have been told to get involved or are curious about service, come check it out! </w:t>
      </w:r>
      <w:r>
        <w:rPr>
          <w:i/>
          <w:sz w:val="24"/>
        </w:rPr>
        <w:t>Comfort Inn, Rodi Road, Penn Hills (Pittsburgh)</w:t>
      </w:r>
      <w:r>
        <w:rPr>
          <w:i/>
          <w:sz w:val="24"/>
        </w:rPr>
        <w:br/>
        <w:t xml:space="preserve">More info online at </w:t>
      </w:r>
      <w:hyperlink r:id="rId9" w:history="1">
        <w:r w:rsidR="00F9602F" w:rsidRPr="00851A71">
          <w:rPr>
            <w:rStyle w:val="Hyperlink"/>
            <w:i/>
            <w:sz w:val="24"/>
          </w:rPr>
          <w:t>www.wpadistrict41.org/activities/</w:t>
        </w:r>
      </w:hyperlink>
    </w:p>
    <w:p w:rsidR="004B113C" w:rsidRDefault="00F9602F" w:rsidP="00F9602F">
      <w:pPr>
        <w:rPr>
          <w:sz w:val="24"/>
        </w:rPr>
      </w:pPr>
      <w:r>
        <w:rPr>
          <w:sz w:val="24"/>
        </w:rPr>
        <w:br/>
        <w:t xml:space="preserve">-Jon M., </w:t>
      </w:r>
      <w:r w:rsidR="00831080" w:rsidRPr="00A95BBD">
        <w:rPr>
          <w:sz w:val="24"/>
        </w:rPr>
        <w:t>DCM</w:t>
      </w:r>
      <w:r>
        <w:rPr>
          <w:sz w:val="24"/>
        </w:rPr>
        <w:t xml:space="preserve">, </w:t>
      </w:r>
      <w:r w:rsidR="009F6B34">
        <w:rPr>
          <w:sz w:val="24"/>
        </w:rPr>
        <w:t>D</w:t>
      </w:r>
      <w:r w:rsidR="00831080" w:rsidRPr="00A95BBD">
        <w:rPr>
          <w:sz w:val="24"/>
        </w:rPr>
        <w:t>istrict 41, Johnstown</w:t>
      </w:r>
      <w:r>
        <w:rPr>
          <w:sz w:val="24"/>
        </w:rPr>
        <w:t xml:space="preserve"> / July 16</w:t>
      </w:r>
      <w:r w:rsidRPr="00F9602F">
        <w:rPr>
          <w:sz w:val="24"/>
          <w:vertAlign w:val="superscript"/>
        </w:rPr>
        <w:t>th</w:t>
      </w:r>
      <w:r>
        <w:rPr>
          <w:sz w:val="24"/>
        </w:rPr>
        <w:t>, 2014</w:t>
      </w:r>
    </w:p>
    <w:p w:rsidR="00B81449" w:rsidRDefault="00B81449">
      <w:pPr>
        <w:spacing w:line="259" w:lineRule="auto"/>
        <w:rPr>
          <w:sz w:val="24"/>
        </w:rPr>
      </w:pPr>
      <w:r>
        <w:rPr>
          <w:sz w:val="24"/>
        </w:rPr>
        <w:br w:type="page"/>
      </w:r>
    </w:p>
    <w:p w:rsidR="004B113C" w:rsidRDefault="00EC6E4A" w:rsidP="00F9602F">
      <w:pPr>
        <w:rPr>
          <w:sz w:val="24"/>
        </w:rPr>
      </w:pPr>
      <w:r>
        <w:rPr>
          <w:sz w:val="24"/>
        </w:rPr>
        <w:lastRenderedPageBreak/>
        <w:t>Books available at discounted, pre-shipping prices: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120"/>
        <w:gridCol w:w="1700"/>
        <w:gridCol w:w="840"/>
      </w:tblGrid>
      <w:tr w:rsidR="004B113C" w:rsidRPr="00B81449" w:rsidTr="00B81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B113C" w:rsidRPr="00B81449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B81449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Title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B113C" w:rsidRPr="00B81449" w:rsidRDefault="004B113C" w:rsidP="004B113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B81449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Price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B113C" w:rsidRPr="00B81449" w:rsidRDefault="004B113C" w:rsidP="004B113C">
            <w:pPr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B81449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Qty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Pocket Big Book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4.00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1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Pocket Twelve &amp; Twelve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5.50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1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Experience Strength &amp; Hope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5.00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2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Dr Bob and the Good Oldtimers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9.50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2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As Bill Sees It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8.00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3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Soft Cover Twelve &amp; Twelve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7.00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4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Service Manual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3.55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4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Hardcover Twelve &amp; Twelve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7.40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5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Living Sober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4.25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6 </w:t>
            </w:r>
          </w:p>
        </w:tc>
      </w:tr>
      <w:tr w:rsidR="004B113C" w:rsidRPr="004B113C" w:rsidTr="00B8144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8"/>
                <w:lang w:eastAsia="en-US"/>
              </w:rPr>
              <w:t>AA Comes Of Age</w:t>
            </w:r>
          </w:p>
        </w:tc>
        <w:tc>
          <w:tcPr>
            <w:tcW w:w="170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 $  8.50 </w:t>
            </w:r>
          </w:p>
        </w:tc>
        <w:tc>
          <w:tcPr>
            <w:tcW w:w="840" w:type="dxa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4B113C" w:rsidRPr="004B113C" w:rsidRDefault="004B113C" w:rsidP="004B113C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</w:pPr>
            <w:r w:rsidRPr="004B113C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en-US"/>
              </w:rPr>
              <w:t xml:space="preserve">7 </w:t>
            </w:r>
          </w:p>
        </w:tc>
      </w:tr>
    </w:tbl>
    <w:p w:rsidR="00A3449A" w:rsidRDefault="00A3449A" w:rsidP="00F9602F"/>
    <w:p w:rsidR="00EC6E4A" w:rsidRPr="00EC6E4A" w:rsidRDefault="00EC6E4A" w:rsidP="00F9602F">
      <w:r>
        <w:t>This list may not be up-to-date when you read it! For the latest list, please see Jon M. or look on the district website at www.wpadistrict41.org/about-us/</w:t>
      </w:r>
    </w:p>
    <w:sectPr w:rsidR="00EC6E4A" w:rsidRPr="00EC6E4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09" w:rsidRDefault="00B12109" w:rsidP="00B81449">
      <w:pPr>
        <w:spacing w:after="0" w:line="240" w:lineRule="auto"/>
      </w:pPr>
      <w:r>
        <w:separator/>
      </w:r>
    </w:p>
  </w:endnote>
  <w:endnote w:type="continuationSeparator" w:id="0">
    <w:p w:rsidR="00B12109" w:rsidRDefault="00B12109" w:rsidP="00B8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2650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81449" w:rsidRDefault="00B8144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42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81449" w:rsidRDefault="00B8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09" w:rsidRDefault="00B12109" w:rsidP="00B81449">
      <w:pPr>
        <w:spacing w:after="0" w:line="240" w:lineRule="auto"/>
      </w:pPr>
      <w:r>
        <w:separator/>
      </w:r>
    </w:p>
  </w:footnote>
  <w:footnote w:type="continuationSeparator" w:id="0">
    <w:p w:rsidR="00B12109" w:rsidRDefault="00B12109" w:rsidP="00B81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7B8"/>
    <w:multiLevelType w:val="hybridMultilevel"/>
    <w:tmpl w:val="EA80D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211C"/>
    <w:multiLevelType w:val="hybridMultilevel"/>
    <w:tmpl w:val="6A0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05314"/>
    <w:multiLevelType w:val="hybridMultilevel"/>
    <w:tmpl w:val="9B5C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71635"/>
    <w:multiLevelType w:val="hybridMultilevel"/>
    <w:tmpl w:val="2E6E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C37F6"/>
    <w:multiLevelType w:val="hybridMultilevel"/>
    <w:tmpl w:val="0EBA3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C4"/>
    <w:rsid w:val="000024AA"/>
    <w:rsid w:val="0003094C"/>
    <w:rsid w:val="000D130E"/>
    <w:rsid w:val="0023342A"/>
    <w:rsid w:val="002B3911"/>
    <w:rsid w:val="003D1A8E"/>
    <w:rsid w:val="003D4532"/>
    <w:rsid w:val="004A16E8"/>
    <w:rsid w:val="004B113C"/>
    <w:rsid w:val="007E29A6"/>
    <w:rsid w:val="00810EFC"/>
    <w:rsid w:val="008131F6"/>
    <w:rsid w:val="008239C6"/>
    <w:rsid w:val="00831080"/>
    <w:rsid w:val="008C75DB"/>
    <w:rsid w:val="008F752E"/>
    <w:rsid w:val="00990690"/>
    <w:rsid w:val="009C5379"/>
    <w:rsid w:val="009F6B34"/>
    <w:rsid w:val="00A3449A"/>
    <w:rsid w:val="00A95BBD"/>
    <w:rsid w:val="00AE0CA8"/>
    <w:rsid w:val="00B12109"/>
    <w:rsid w:val="00B81449"/>
    <w:rsid w:val="00BF264C"/>
    <w:rsid w:val="00C44A46"/>
    <w:rsid w:val="00D747C4"/>
    <w:rsid w:val="00E63A85"/>
    <w:rsid w:val="00EB1DDC"/>
    <w:rsid w:val="00EC6E4A"/>
    <w:rsid w:val="00EF4B06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BDB56-7FAD-4CBB-93BF-4E8E1B5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C4"/>
    <w:pPr>
      <w:spacing w:line="25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47C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7C4"/>
    <w:rPr>
      <w:rFonts w:asciiTheme="majorHAnsi" w:eastAsiaTheme="majorEastAsia" w:hAnsiTheme="majorHAnsi" w:cstheme="majorBidi"/>
      <w:color w:val="000000" w:themeColor="text1"/>
      <w:sz w:val="56"/>
      <w:szCs w:val="56"/>
      <w:lang w:eastAsia="ja-JP"/>
    </w:rPr>
  </w:style>
  <w:style w:type="paragraph" w:styleId="ListParagraph">
    <w:name w:val="List Paragraph"/>
    <w:basedOn w:val="Normal"/>
    <w:uiPriority w:val="34"/>
    <w:qFormat/>
    <w:rsid w:val="00D74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E8"/>
    <w:rPr>
      <w:rFonts w:ascii="Segoe UI" w:eastAsiaTheme="minorEastAsia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BF26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264C"/>
    <w:rPr>
      <w:b/>
      <w:bCs/>
    </w:rPr>
  </w:style>
  <w:style w:type="table" w:styleId="GridTable1Light">
    <w:name w:val="Grid Table 1 Light"/>
    <w:basedOn w:val="TableNormal"/>
    <w:uiPriority w:val="46"/>
    <w:rsid w:val="004B1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449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449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81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4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81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49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adistrict41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padistrict41.org/about-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padistrict41.org/activ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Moldofsky</dc:creator>
  <cp:keywords/>
  <dc:description/>
  <cp:lastModifiedBy>Jonathan Moldofsky</cp:lastModifiedBy>
  <cp:revision>21</cp:revision>
  <cp:lastPrinted>2014-04-16T19:21:00Z</cp:lastPrinted>
  <dcterms:created xsi:type="dcterms:W3CDTF">2014-04-16T20:07:00Z</dcterms:created>
  <dcterms:modified xsi:type="dcterms:W3CDTF">2014-07-16T18:14:00Z</dcterms:modified>
</cp:coreProperties>
</file>